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BD" w:rsidRDefault="00CD6FBD" w:rsidP="006E3983">
      <w:pPr>
        <w:spacing w:line="240" w:lineRule="auto"/>
        <w:rPr>
          <w:rFonts w:ascii="Times New Roman" w:hAnsi="Times New Roman" w:cs="Times New Roman"/>
          <w:sz w:val="24"/>
          <w:szCs w:val="24"/>
        </w:rPr>
      </w:pPr>
      <w:r w:rsidRPr="00CA7A8C">
        <w:rPr>
          <w:rFonts w:ascii="Times New Roman" w:hAnsi="Times New Roman" w:cs="Times New Roman"/>
          <w:sz w:val="24"/>
          <w:szCs w:val="24"/>
        </w:rPr>
        <w:t>Savannah Gomes</w:t>
      </w:r>
    </w:p>
    <w:p w:rsidR="00CD6FBD" w:rsidRDefault="00CD6FBD" w:rsidP="006E3983">
      <w:pPr>
        <w:spacing w:line="240" w:lineRule="auto"/>
        <w:rPr>
          <w:rFonts w:ascii="Times New Roman" w:hAnsi="Times New Roman" w:cs="Times New Roman"/>
          <w:sz w:val="24"/>
          <w:szCs w:val="24"/>
        </w:rPr>
      </w:pPr>
      <w:r>
        <w:rPr>
          <w:rFonts w:ascii="Times New Roman" w:hAnsi="Times New Roman" w:cs="Times New Roman"/>
          <w:sz w:val="24"/>
          <w:szCs w:val="24"/>
        </w:rPr>
        <w:t>Quarter: Four</w:t>
      </w:r>
    </w:p>
    <w:p w:rsidR="00CD6FBD" w:rsidRDefault="00CD6FBD" w:rsidP="006E3983">
      <w:pPr>
        <w:spacing w:line="240" w:lineRule="auto"/>
        <w:rPr>
          <w:rFonts w:ascii="Times New Roman" w:hAnsi="Times New Roman" w:cs="Times New Roman"/>
          <w:sz w:val="24"/>
          <w:szCs w:val="24"/>
        </w:rPr>
      </w:pPr>
      <w:r>
        <w:rPr>
          <w:rFonts w:ascii="Times New Roman" w:hAnsi="Times New Roman" w:cs="Times New Roman"/>
          <w:sz w:val="24"/>
          <w:szCs w:val="24"/>
        </w:rPr>
        <w:t>School Year: 2011-2012</w:t>
      </w:r>
    </w:p>
    <w:p w:rsidR="00CD6FBD" w:rsidRPr="00CA7A8C" w:rsidRDefault="00CD6FBD" w:rsidP="006E3983">
      <w:pPr>
        <w:spacing w:line="240" w:lineRule="auto"/>
        <w:rPr>
          <w:rFonts w:ascii="Times New Roman" w:hAnsi="Times New Roman" w:cs="Times New Roman"/>
          <w:i/>
          <w:sz w:val="24"/>
          <w:szCs w:val="24"/>
        </w:rPr>
      </w:pPr>
      <w:r>
        <w:rPr>
          <w:rFonts w:ascii="Times New Roman" w:hAnsi="Times New Roman" w:cs="Times New Roman"/>
          <w:sz w:val="24"/>
          <w:szCs w:val="24"/>
        </w:rPr>
        <w:t xml:space="preserve">Book Title: </w:t>
      </w:r>
      <w:r>
        <w:rPr>
          <w:rFonts w:ascii="Times New Roman" w:hAnsi="Times New Roman" w:cs="Times New Roman"/>
          <w:i/>
          <w:sz w:val="24"/>
          <w:szCs w:val="24"/>
        </w:rPr>
        <w:t>Death Note: Another Note – The Los Angeles BB Murder Cases</w:t>
      </w:r>
    </w:p>
    <w:p w:rsidR="00CD6FBD" w:rsidRDefault="00CD6FBD" w:rsidP="006E3983">
      <w:pPr>
        <w:spacing w:line="240" w:lineRule="auto"/>
        <w:rPr>
          <w:rFonts w:ascii="Times New Roman" w:hAnsi="Times New Roman" w:cs="Times New Roman"/>
          <w:sz w:val="24"/>
          <w:szCs w:val="24"/>
        </w:rPr>
      </w:pPr>
      <w:r>
        <w:rPr>
          <w:rFonts w:ascii="Times New Roman" w:hAnsi="Times New Roman" w:cs="Times New Roman"/>
          <w:sz w:val="24"/>
          <w:szCs w:val="24"/>
        </w:rPr>
        <w:t>Author: NISIOISIN</w:t>
      </w:r>
    </w:p>
    <w:p w:rsidR="00BD6B57" w:rsidRDefault="00CD6FBD" w:rsidP="006E3983">
      <w:pPr>
        <w:spacing w:line="240" w:lineRule="auto"/>
        <w:rPr>
          <w:rFonts w:ascii="Times New Roman" w:hAnsi="Times New Roman" w:cs="Times New Roman"/>
          <w:sz w:val="24"/>
          <w:szCs w:val="24"/>
        </w:rPr>
      </w:pPr>
      <w:r>
        <w:rPr>
          <w:rFonts w:ascii="Times New Roman" w:hAnsi="Times New Roman" w:cs="Times New Roman"/>
          <w:sz w:val="24"/>
          <w:szCs w:val="24"/>
        </w:rPr>
        <w:t xml:space="preserve">Number of Pages: </w:t>
      </w:r>
      <w:r w:rsidR="00BD6B57">
        <w:rPr>
          <w:rFonts w:ascii="Times New Roman" w:hAnsi="Times New Roman" w:cs="Times New Roman"/>
          <w:sz w:val="24"/>
          <w:szCs w:val="24"/>
        </w:rPr>
        <w:t>173</w:t>
      </w:r>
    </w:p>
    <w:p w:rsidR="00CD6FBD" w:rsidRDefault="00522690" w:rsidP="0052269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Death Note: another Note – The Los Angeles BB Murder Cases</w:t>
      </w:r>
      <w:r>
        <w:rPr>
          <w:rFonts w:ascii="Times New Roman" w:hAnsi="Times New Roman" w:cs="Times New Roman"/>
          <w:sz w:val="24"/>
          <w:szCs w:val="24"/>
        </w:rPr>
        <w:t xml:space="preserve"> by NISIOISIN, the greatest detective in the world asks for a mere FBI agent’s help in solving a daunting case.  Using the alias ‘L,’ the great detective is able to ensure that his identity is kept a secret.  Because it was an unusual case for L to ask for help on a case, Naomi Misora, the FBI agent, was skeptical of the L and the case’s odd quality.  Nao</w:t>
      </w:r>
      <w:r w:rsidR="00F652A4">
        <w:rPr>
          <w:rFonts w:ascii="Times New Roman" w:hAnsi="Times New Roman" w:cs="Times New Roman"/>
          <w:sz w:val="24"/>
          <w:szCs w:val="24"/>
        </w:rPr>
        <w:t>mi Misora agreed, however.  The murders</w:t>
      </w:r>
      <w:r>
        <w:rPr>
          <w:rFonts w:ascii="Times New Roman" w:hAnsi="Times New Roman" w:cs="Times New Roman"/>
          <w:sz w:val="24"/>
          <w:szCs w:val="24"/>
        </w:rPr>
        <w:t xml:space="preserve"> </w:t>
      </w:r>
      <w:r w:rsidR="00F652A4">
        <w:rPr>
          <w:rFonts w:ascii="Times New Roman" w:hAnsi="Times New Roman" w:cs="Times New Roman"/>
          <w:sz w:val="24"/>
          <w:szCs w:val="24"/>
        </w:rPr>
        <w:t>were</w:t>
      </w:r>
      <w:r>
        <w:rPr>
          <w:rFonts w:ascii="Times New Roman" w:hAnsi="Times New Roman" w:cs="Times New Roman"/>
          <w:sz w:val="24"/>
          <w:szCs w:val="24"/>
        </w:rPr>
        <w:t xml:space="preserve"> curious one</w:t>
      </w:r>
      <w:r w:rsidR="00F652A4">
        <w:rPr>
          <w:rFonts w:ascii="Times New Roman" w:hAnsi="Times New Roman" w:cs="Times New Roman"/>
          <w:sz w:val="24"/>
          <w:szCs w:val="24"/>
        </w:rPr>
        <w:t>s</w:t>
      </w:r>
      <w:r>
        <w:rPr>
          <w:rFonts w:ascii="Times New Roman" w:hAnsi="Times New Roman" w:cs="Times New Roman"/>
          <w:sz w:val="24"/>
          <w:szCs w:val="24"/>
        </w:rPr>
        <w:t xml:space="preserve">, where </w:t>
      </w:r>
      <w:r w:rsidR="00F652A4">
        <w:rPr>
          <w:rFonts w:ascii="Times New Roman" w:hAnsi="Times New Roman" w:cs="Times New Roman"/>
          <w:sz w:val="24"/>
          <w:szCs w:val="24"/>
        </w:rPr>
        <w:t xml:space="preserve">dolls were hung up on the wall directly across from the single entry and exit door’s handle and at the same level around the rest of the room.  The first murder started with three of these dolls, then two, then one.  Continuing the pattern, you would assume that the next murder had zero dolls.  But then, how would one know the fourth murder was connected to the string?  </w:t>
      </w:r>
      <w:r w:rsidR="006E3983">
        <w:rPr>
          <w:rFonts w:ascii="Times New Roman" w:hAnsi="Times New Roman" w:cs="Times New Roman"/>
          <w:sz w:val="24"/>
          <w:szCs w:val="24"/>
        </w:rPr>
        <w:t>Worst of all, these seem to be locked room murders, but no one would believe that these were suicides by the way the bodies were contorted.  These</w:t>
      </w:r>
      <w:r w:rsidR="00F652A4">
        <w:rPr>
          <w:rFonts w:ascii="Times New Roman" w:hAnsi="Times New Roman" w:cs="Times New Roman"/>
          <w:sz w:val="24"/>
          <w:szCs w:val="24"/>
        </w:rPr>
        <w:t xml:space="preserve"> </w:t>
      </w:r>
      <w:r w:rsidR="006E3983">
        <w:rPr>
          <w:rFonts w:ascii="Times New Roman" w:hAnsi="Times New Roman" w:cs="Times New Roman"/>
          <w:sz w:val="24"/>
          <w:szCs w:val="24"/>
        </w:rPr>
        <w:t>are</w:t>
      </w:r>
      <w:r w:rsidR="00F652A4">
        <w:rPr>
          <w:rFonts w:ascii="Times New Roman" w:hAnsi="Times New Roman" w:cs="Times New Roman"/>
          <w:sz w:val="24"/>
          <w:szCs w:val="24"/>
        </w:rPr>
        <w:t xml:space="preserve"> only </w:t>
      </w:r>
      <w:r w:rsidR="006E3983">
        <w:rPr>
          <w:rFonts w:ascii="Times New Roman" w:hAnsi="Times New Roman" w:cs="Times New Roman"/>
          <w:sz w:val="24"/>
          <w:szCs w:val="24"/>
        </w:rPr>
        <w:t>two</w:t>
      </w:r>
      <w:r w:rsidR="00F652A4">
        <w:rPr>
          <w:rFonts w:ascii="Times New Roman" w:hAnsi="Times New Roman" w:cs="Times New Roman"/>
          <w:sz w:val="24"/>
          <w:szCs w:val="24"/>
        </w:rPr>
        <w:t xml:space="preserve"> of the grueling things that L and Naomi Misora sought to </w:t>
      </w:r>
      <w:r w:rsidR="006E3983">
        <w:rPr>
          <w:rFonts w:ascii="Times New Roman" w:hAnsi="Times New Roman" w:cs="Times New Roman"/>
          <w:sz w:val="24"/>
          <w:szCs w:val="24"/>
        </w:rPr>
        <w:t>figure</w:t>
      </w:r>
      <w:r w:rsidR="00F652A4">
        <w:rPr>
          <w:rFonts w:ascii="Times New Roman" w:hAnsi="Times New Roman" w:cs="Times New Roman"/>
          <w:sz w:val="24"/>
          <w:szCs w:val="24"/>
        </w:rPr>
        <w:t xml:space="preserve"> out</w:t>
      </w:r>
      <w:r w:rsidR="006E3983">
        <w:rPr>
          <w:rFonts w:ascii="Times New Roman" w:hAnsi="Times New Roman" w:cs="Times New Roman"/>
          <w:sz w:val="24"/>
          <w:szCs w:val="24"/>
        </w:rPr>
        <w:t xml:space="preserve"> the reason for</w:t>
      </w:r>
      <w:r w:rsidR="00F652A4">
        <w:rPr>
          <w:rFonts w:ascii="Times New Roman" w:hAnsi="Times New Roman" w:cs="Times New Roman"/>
          <w:sz w:val="24"/>
          <w:szCs w:val="24"/>
        </w:rPr>
        <w:t xml:space="preserve">.  </w:t>
      </w:r>
      <w:r w:rsidR="00707929">
        <w:rPr>
          <w:rFonts w:ascii="Times New Roman" w:hAnsi="Times New Roman" w:cs="Times New Roman"/>
          <w:sz w:val="24"/>
          <w:szCs w:val="24"/>
        </w:rPr>
        <w:t xml:space="preserve">    </w:t>
      </w:r>
      <w:r w:rsidR="00707929">
        <w:rPr>
          <w:rFonts w:ascii="Times New Roman" w:hAnsi="Times New Roman" w:cs="Times New Roman"/>
          <w:sz w:val="24"/>
          <w:szCs w:val="24"/>
        </w:rPr>
        <w:tab/>
      </w:r>
      <w:r w:rsidR="006E3983">
        <w:rPr>
          <w:rFonts w:ascii="Times New Roman" w:hAnsi="Times New Roman" w:cs="Times New Roman"/>
          <w:sz w:val="24"/>
          <w:szCs w:val="24"/>
        </w:rPr>
        <w:tab/>
      </w:r>
      <w:r w:rsidR="006E3983">
        <w:rPr>
          <w:rFonts w:ascii="Times New Roman" w:hAnsi="Times New Roman" w:cs="Times New Roman"/>
          <w:sz w:val="24"/>
          <w:szCs w:val="24"/>
        </w:rPr>
        <w:tab/>
      </w:r>
      <w:r w:rsidR="006E3983">
        <w:rPr>
          <w:rFonts w:ascii="Times New Roman" w:hAnsi="Times New Roman" w:cs="Times New Roman"/>
          <w:sz w:val="24"/>
          <w:szCs w:val="24"/>
        </w:rPr>
        <w:tab/>
      </w:r>
      <w:r w:rsidR="006E3983">
        <w:rPr>
          <w:rFonts w:ascii="Times New Roman" w:hAnsi="Times New Roman" w:cs="Times New Roman"/>
          <w:sz w:val="24"/>
          <w:szCs w:val="24"/>
        </w:rPr>
        <w:tab/>
      </w:r>
      <w:r w:rsidR="00F652A4">
        <w:rPr>
          <w:rFonts w:ascii="Times New Roman" w:hAnsi="Times New Roman" w:cs="Times New Roman"/>
          <w:sz w:val="24"/>
          <w:szCs w:val="24"/>
        </w:rPr>
        <w:t xml:space="preserve">Misora’s first mission was to search the first home for any evidence that a murderer had left behind.  The odd thing was, however, that not a single finger print was left in the house—there weren’t even any under the light bulbs.  </w:t>
      </w:r>
      <w:r w:rsidR="00707929">
        <w:rPr>
          <w:rFonts w:ascii="Times New Roman" w:hAnsi="Times New Roman" w:cs="Times New Roman"/>
          <w:sz w:val="24"/>
          <w:szCs w:val="24"/>
        </w:rPr>
        <w:t>While searching the house, Misora decided that no clues could be found in the bedroom, yet knew she had to check one more place before she left: under the bed.  Immediately, she finds a person who claims to be called Ryuzaki.  L advises her that it is smart to work with him since he seems knowledgeable about the murders.  In the end, after being strung along and being given most of the answers in the investigation through Ryuzaki’s hints</w:t>
      </w:r>
      <w:r w:rsidR="006E3983">
        <w:rPr>
          <w:rFonts w:ascii="Times New Roman" w:hAnsi="Times New Roman" w:cs="Times New Roman"/>
          <w:sz w:val="24"/>
          <w:szCs w:val="24"/>
        </w:rPr>
        <w:t xml:space="preserve"> to Misora and her answers</w:t>
      </w:r>
      <w:r w:rsidR="00707929">
        <w:rPr>
          <w:rFonts w:ascii="Times New Roman" w:hAnsi="Times New Roman" w:cs="Times New Roman"/>
          <w:sz w:val="24"/>
          <w:szCs w:val="24"/>
        </w:rPr>
        <w:t xml:space="preserve">, the reader is led to believe that Ryuzaki and L are one and the same.  However, this is not the case.  Ryuzaki is L’s number one enemy: Beyond Birthday.   </w:t>
      </w:r>
      <w:r w:rsidR="006E3983">
        <w:rPr>
          <w:rFonts w:ascii="Times New Roman" w:hAnsi="Times New Roman" w:cs="Times New Roman"/>
          <w:sz w:val="24"/>
          <w:szCs w:val="24"/>
        </w:rPr>
        <w:t xml:space="preserve">Beyond Birthday’s—BB’s—plan was to create a murder case that even L could not solve, and BB himself would be the final victim.  He would burn himself alive, leaving no evidence.  Misora and L are able to solve the case together, however, Misora never gets to meet </w:t>
      </w:r>
      <w:r w:rsidR="006E3983">
        <w:rPr>
          <w:rFonts w:ascii="Times New Roman" w:hAnsi="Times New Roman" w:cs="Times New Roman"/>
          <w:sz w:val="24"/>
          <w:szCs w:val="24"/>
        </w:rPr>
        <w:lastRenderedPageBreak/>
        <w:t xml:space="preserve">L personally.  Ultimately, however, </w:t>
      </w:r>
      <w:r w:rsidR="008A0522">
        <w:rPr>
          <w:rFonts w:ascii="Times New Roman" w:hAnsi="Times New Roman" w:cs="Times New Roman"/>
          <w:sz w:val="24"/>
          <w:szCs w:val="24"/>
        </w:rPr>
        <w:t>NISIOISIN has a person seeming to fit L’s qualities walk up to Misora and greet her.  Further, this person calls himself Ryuzaki.  One can’t help but get the feeling that L is this new and improved “Ryuzaki.”</w:t>
      </w:r>
    </w:p>
    <w:p w:rsidR="00522690" w:rsidRDefault="00522690" w:rsidP="007564C9">
      <w:pPr>
        <w:spacing w:line="360" w:lineRule="auto"/>
        <w:rPr>
          <w:rFonts w:ascii="Times New Roman" w:hAnsi="Times New Roman" w:cs="Times New Roman"/>
          <w:sz w:val="24"/>
          <w:szCs w:val="24"/>
        </w:rPr>
      </w:pPr>
      <w:r>
        <w:rPr>
          <w:rFonts w:ascii="Times New Roman" w:hAnsi="Times New Roman" w:cs="Times New Roman"/>
          <w:sz w:val="24"/>
          <w:szCs w:val="24"/>
        </w:rPr>
        <w:tab/>
        <w:t>One of my favorite parts began with these words, “Imagine that you were going to kill someone.  What do you think would be the most difficult part? Three, two, one…time’s up!  The correct answer: killing someone,” (93).</w:t>
      </w:r>
      <w:r w:rsidR="008A0522">
        <w:rPr>
          <w:rFonts w:ascii="Times New Roman" w:hAnsi="Times New Roman" w:cs="Times New Roman"/>
          <w:sz w:val="24"/>
          <w:szCs w:val="24"/>
        </w:rPr>
        <w:t xml:space="preserve">   This quote is one of my favorites because it got me thinking about</w:t>
      </w:r>
      <w:r w:rsidR="00125A5F">
        <w:rPr>
          <w:rFonts w:ascii="Times New Roman" w:hAnsi="Times New Roman" w:cs="Times New Roman"/>
          <w:sz w:val="24"/>
          <w:szCs w:val="24"/>
        </w:rPr>
        <w:t xml:space="preserve"> the characters in the book and how they were able to enact such a thrilling, apparently impossible scheme</w:t>
      </w:r>
      <w:r w:rsidR="00160DCD">
        <w:rPr>
          <w:rFonts w:ascii="Times New Roman" w:hAnsi="Times New Roman" w:cs="Times New Roman"/>
          <w:sz w:val="24"/>
          <w:szCs w:val="24"/>
        </w:rPr>
        <w:t xml:space="preserve">.  Also, it got me to realize that the answers to anything do not have to be ridiculously long and complicated to be correct.  This was neither a brain teaser nor a play on words, just the truth.   It fascinates me how things can be so bluntly clear, yet many people will not be able to see past the murky film the question leaves on their brain.  </w:t>
      </w:r>
    </w:p>
    <w:p w:rsidR="00160DCD" w:rsidRPr="00160DCD" w:rsidRDefault="00160DCD" w:rsidP="0052269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book was an amazing read for after </w:t>
      </w:r>
      <w:r>
        <w:rPr>
          <w:rFonts w:ascii="Times New Roman" w:hAnsi="Times New Roman" w:cs="Times New Roman"/>
          <w:i/>
          <w:sz w:val="24"/>
          <w:szCs w:val="24"/>
        </w:rPr>
        <w:t>Death Note</w:t>
      </w:r>
      <w:r>
        <w:rPr>
          <w:rFonts w:ascii="Times New Roman" w:hAnsi="Times New Roman" w:cs="Times New Roman"/>
          <w:sz w:val="24"/>
          <w:szCs w:val="24"/>
        </w:rPr>
        <w:t xml:space="preserve">, both the manga and anime.  It keeps you thinking and on your toes the whole time.  I anticipated events and even thought in depth about the choices the characters were making as I was reading, without the help of any teachers or forms.  </w:t>
      </w:r>
      <w:r>
        <w:rPr>
          <w:rFonts w:ascii="Times New Roman" w:hAnsi="Times New Roman" w:cs="Times New Roman"/>
          <w:i/>
          <w:sz w:val="24"/>
          <w:szCs w:val="24"/>
        </w:rPr>
        <w:t xml:space="preserve">Death Note: Another Note – The Los Angeles BB Murder Cases </w:t>
      </w:r>
      <w:r>
        <w:rPr>
          <w:rFonts w:ascii="Times New Roman" w:hAnsi="Times New Roman" w:cs="Times New Roman"/>
          <w:sz w:val="24"/>
          <w:szCs w:val="24"/>
        </w:rPr>
        <w:t xml:space="preserve">has shown me how to think critically more than any school project has because I wanted to think like the characters, to think like them, and to help them find all the answers.  I would most definitely recommend this book to anyone who has watched or read </w:t>
      </w:r>
      <w:r>
        <w:rPr>
          <w:rFonts w:ascii="Times New Roman" w:hAnsi="Times New Roman" w:cs="Times New Roman"/>
          <w:i/>
          <w:sz w:val="24"/>
          <w:szCs w:val="24"/>
        </w:rPr>
        <w:t>Death Note</w:t>
      </w:r>
      <w:r>
        <w:rPr>
          <w:rFonts w:ascii="Times New Roman" w:hAnsi="Times New Roman" w:cs="Times New Roman"/>
          <w:sz w:val="24"/>
          <w:szCs w:val="24"/>
        </w:rPr>
        <w:t xml:space="preserve">.  It adds a whole new layer to the story and helps you to understand key elements, even though </w:t>
      </w:r>
      <w:r>
        <w:rPr>
          <w:rFonts w:ascii="Times New Roman" w:hAnsi="Times New Roman" w:cs="Times New Roman"/>
          <w:i/>
          <w:sz w:val="24"/>
          <w:szCs w:val="24"/>
        </w:rPr>
        <w:t>Death Note: Another Note – The Los Angeles BB Murder Cases</w:t>
      </w:r>
      <w:r w:rsidR="007564C9">
        <w:rPr>
          <w:rFonts w:ascii="Times New Roman" w:hAnsi="Times New Roman" w:cs="Times New Roman"/>
          <w:i/>
          <w:sz w:val="24"/>
          <w:szCs w:val="24"/>
        </w:rPr>
        <w:t xml:space="preserve"> </w:t>
      </w:r>
      <w:r w:rsidR="007564C9">
        <w:rPr>
          <w:rFonts w:ascii="Times New Roman" w:hAnsi="Times New Roman" w:cs="Times New Roman"/>
          <w:sz w:val="24"/>
          <w:szCs w:val="24"/>
        </w:rPr>
        <w:t xml:space="preserve">and </w:t>
      </w:r>
      <w:r w:rsidR="007564C9">
        <w:rPr>
          <w:rFonts w:ascii="Times New Roman" w:hAnsi="Times New Roman" w:cs="Times New Roman"/>
          <w:i/>
          <w:sz w:val="24"/>
          <w:szCs w:val="24"/>
        </w:rPr>
        <w:t>Death Note</w:t>
      </w:r>
      <w:r w:rsidR="007564C9">
        <w:rPr>
          <w:rFonts w:ascii="Times New Roman" w:hAnsi="Times New Roman" w:cs="Times New Roman"/>
          <w:sz w:val="24"/>
          <w:szCs w:val="24"/>
        </w:rPr>
        <w:t xml:space="preserve"> have different authors.</w:t>
      </w:r>
      <w:r w:rsidR="00C26694">
        <w:rPr>
          <w:rFonts w:ascii="Times New Roman" w:hAnsi="Times New Roman" w:cs="Times New Roman"/>
          <w:sz w:val="24"/>
          <w:szCs w:val="24"/>
        </w:rPr>
        <w:t xml:space="preserve">  Overall, I truly feel like this is one of my favorite books of all time.  </w:t>
      </w:r>
    </w:p>
    <w:sectPr w:rsidR="00160DCD" w:rsidRPr="00160DCD" w:rsidSect="00752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588A"/>
    <w:rsid w:val="00125A5F"/>
    <w:rsid w:val="00160DCD"/>
    <w:rsid w:val="0019588A"/>
    <w:rsid w:val="00336D19"/>
    <w:rsid w:val="003B31BE"/>
    <w:rsid w:val="00522690"/>
    <w:rsid w:val="005263B7"/>
    <w:rsid w:val="006E3983"/>
    <w:rsid w:val="00707929"/>
    <w:rsid w:val="007526FC"/>
    <w:rsid w:val="007564C9"/>
    <w:rsid w:val="008A0522"/>
    <w:rsid w:val="00BD6B57"/>
    <w:rsid w:val="00C26694"/>
    <w:rsid w:val="00CD6FBD"/>
    <w:rsid w:val="00EA310E"/>
    <w:rsid w:val="00F652A4"/>
    <w:rsid w:val="00FB2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B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10</cp:revision>
  <dcterms:created xsi:type="dcterms:W3CDTF">2012-05-30T21:31:00Z</dcterms:created>
  <dcterms:modified xsi:type="dcterms:W3CDTF">2012-05-30T22:43:00Z</dcterms:modified>
</cp:coreProperties>
</file>